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41C" w:rsidRPr="00360EC0" w:rsidRDefault="00FD441C" w:rsidP="00FD441C">
      <w:pPr>
        <w:jc w:val="center"/>
        <w:rPr>
          <w:b/>
          <w:sz w:val="28"/>
          <w:szCs w:val="28"/>
        </w:rPr>
      </w:pPr>
      <w:r w:rsidRPr="00360EC0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FD441C" w:rsidRPr="00360EC0" w:rsidRDefault="00FD441C" w:rsidP="00FD441C">
      <w:pPr>
        <w:jc w:val="center"/>
        <w:rPr>
          <w:b/>
          <w:sz w:val="28"/>
          <w:szCs w:val="28"/>
        </w:rPr>
      </w:pPr>
      <w:r w:rsidRPr="00360EC0">
        <w:rPr>
          <w:b/>
          <w:sz w:val="28"/>
          <w:szCs w:val="28"/>
        </w:rPr>
        <w:t>«Средняя общеобразовательная школа №16»</w:t>
      </w:r>
    </w:p>
    <w:p w:rsidR="00FD441C" w:rsidRDefault="00FD441C" w:rsidP="00FD441C">
      <w:pPr>
        <w:jc w:val="center"/>
        <w:rPr>
          <w:b/>
          <w:sz w:val="24"/>
          <w:szCs w:val="24"/>
        </w:rPr>
      </w:pPr>
    </w:p>
    <w:p w:rsidR="00FD441C" w:rsidRDefault="00FD441C" w:rsidP="00FD441C">
      <w:pPr>
        <w:jc w:val="right"/>
        <w:rPr>
          <w:sz w:val="24"/>
          <w:szCs w:val="24"/>
        </w:rPr>
      </w:pPr>
    </w:p>
    <w:p w:rsidR="00FD441C" w:rsidRDefault="00FD441C" w:rsidP="00FD441C">
      <w:pPr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  <w:r>
        <w:rPr>
          <w:sz w:val="24"/>
          <w:szCs w:val="24"/>
        </w:rPr>
        <w:br/>
        <w:t>Директор МБОУ «СОШ №16»</w:t>
      </w:r>
    </w:p>
    <w:p w:rsidR="00FD441C" w:rsidRPr="00122240" w:rsidRDefault="00FD441C" w:rsidP="00FD441C">
      <w:pPr>
        <w:shd w:val="clear" w:color="auto" w:fill="FFFFFF"/>
        <w:ind w:right="62"/>
        <w:jc w:val="right"/>
        <w:rPr>
          <w:b/>
          <w:bCs/>
          <w:spacing w:val="-10"/>
          <w:position w:val="4"/>
          <w:sz w:val="28"/>
          <w:szCs w:val="28"/>
        </w:rPr>
      </w:pPr>
      <w:r>
        <w:rPr>
          <w:sz w:val="24"/>
          <w:szCs w:val="24"/>
        </w:rPr>
        <w:t>__________ И.А. Коновалова</w:t>
      </w:r>
    </w:p>
    <w:p w:rsidR="00FD441C" w:rsidRDefault="00FD441C" w:rsidP="00FD441C">
      <w:pPr>
        <w:shd w:val="clear" w:color="auto" w:fill="FFFFFF"/>
        <w:ind w:right="34"/>
        <w:jc w:val="center"/>
        <w:rPr>
          <w:b/>
          <w:bCs/>
          <w:spacing w:val="-9"/>
          <w:position w:val="4"/>
          <w:sz w:val="42"/>
          <w:szCs w:val="42"/>
        </w:rPr>
      </w:pPr>
    </w:p>
    <w:p w:rsidR="001F7E1B" w:rsidRDefault="001F7E1B" w:rsidP="001F7E1B">
      <w:pPr>
        <w:shd w:val="clear" w:color="auto" w:fill="FFFFFF"/>
        <w:spacing w:line="437" w:lineRule="exact"/>
        <w:ind w:right="62"/>
        <w:jc w:val="center"/>
        <w:rPr>
          <w:b/>
          <w:bCs/>
          <w:spacing w:val="-10"/>
          <w:position w:val="4"/>
          <w:sz w:val="28"/>
          <w:szCs w:val="28"/>
        </w:rPr>
      </w:pPr>
    </w:p>
    <w:p w:rsidR="001F7E1B" w:rsidRPr="00122240" w:rsidRDefault="001F7E1B" w:rsidP="001F7E1B">
      <w:pPr>
        <w:shd w:val="clear" w:color="auto" w:fill="FFFFFF"/>
        <w:ind w:right="62"/>
        <w:jc w:val="center"/>
        <w:rPr>
          <w:b/>
          <w:bCs/>
          <w:spacing w:val="-10"/>
          <w:position w:val="4"/>
          <w:sz w:val="28"/>
          <w:szCs w:val="28"/>
        </w:rPr>
      </w:pPr>
    </w:p>
    <w:p w:rsidR="001F7E1B" w:rsidRDefault="001F7E1B" w:rsidP="001F7E1B">
      <w:pPr>
        <w:shd w:val="clear" w:color="auto" w:fill="FFFFFF"/>
        <w:ind w:right="34"/>
        <w:jc w:val="center"/>
      </w:pPr>
      <w:bookmarkStart w:id="0" w:name="_GoBack"/>
      <w:r>
        <w:rPr>
          <w:b/>
          <w:bCs/>
          <w:spacing w:val="-9"/>
          <w:position w:val="4"/>
          <w:sz w:val="42"/>
          <w:szCs w:val="42"/>
        </w:rPr>
        <w:t>Инструкция</w:t>
      </w:r>
    </w:p>
    <w:p w:rsidR="001F7E1B" w:rsidRDefault="00F3460C" w:rsidP="001F7E1B">
      <w:pPr>
        <w:shd w:val="clear" w:color="auto" w:fill="FFFFFF"/>
        <w:spacing w:line="322" w:lineRule="exact"/>
        <w:ind w:left="1805" w:right="1819"/>
        <w:jc w:val="center"/>
      </w:pPr>
      <w:r>
        <w:rPr>
          <w:b/>
          <w:bCs/>
          <w:sz w:val="28"/>
          <w:szCs w:val="28"/>
        </w:rPr>
        <w:t>сотрудникам М</w:t>
      </w:r>
      <w:r w:rsidR="000041C5">
        <w:rPr>
          <w:b/>
          <w:bCs/>
          <w:sz w:val="28"/>
          <w:szCs w:val="28"/>
        </w:rPr>
        <w:t>Б</w:t>
      </w:r>
      <w:r>
        <w:rPr>
          <w:b/>
          <w:bCs/>
          <w:sz w:val="28"/>
          <w:szCs w:val="28"/>
        </w:rPr>
        <w:t>ОУ «СОШ</w:t>
      </w:r>
      <w:r w:rsidR="000041C5">
        <w:rPr>
          <w:b/>
          <w:bCs/>
          <w:sz w:val="28"/>
          <w:szCs w:val="28"/>
        </w:rPr>
        <w:t>№ 16</w:t>
      </w:r>
      <w:r>
        <w:rPr>
          <w:b/>
          <w:bCs/>
          <w:sz w:val="28"/>
          <w:szCs w:val="28"/>
        </w:rPr>
        <w:t xml:space="preserve">» </w:t>
      </w:r>
      <w:r w:rsidR="001F7E1B">
        <w:rPr>
          <w:b/>
          <w:bCs/>
          <w:sz w:val="28"/>
          <w:szCs w:val="28"/>
        </w:rPr>
        <w:t xml:space="preserve"> по действиям при обнаружении взрывоопасных предметов.</w:t>
      </w:r>
    </w:p>
    <w:bookmarkEnd w:id="0"/>
    <w:p w:rsidR="001F7E1B" w:rsidRDefault="001F7E1B" w:rsidP="001F7E1B">
      <w:pPr>
        <w:shd w:val="clear" w:color="auto" w:fill="FFFFFF"/>
        <w:spacing w:before="120" w:after="120"/>
        <w:ind w:right="5" w:firstLine="715"/>
        <w:jc w:val="both"/>
      </w:pPr>
      <w:r>
        <w:rPr>
          <w:sz w:val="28"/>
          <w:szCs w:val="28"/>
        </w:rPr>
        <w:t>Совершая террористические акты с применением взрывных устройств террористы, как правило, размещают их в сумках, ящиках, свертках, пакетах, мусорных контейнерах, в автомобилях. Во всех случаях террористы стремятся убить как можно больше людей или нанести наибольший материальный ущерб. Поэтому они выбирают места и время взрывов в момент наибольшего скопления людей. В учебных корпусах учреждения наиболее вероятными местами закладки взрывоопасных предметов являются: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учебные аудитории для производства взрыва во время занятий;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столовые, буфеты - во время обеденного перерыва;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актовый зал - во время проведения массовых мероприятий;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гардероб - перед началом и после окончания занятий;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на улице перед выходом - перед началом и после окончания занятий.</w:t>
      </w:r>
    </w:p>
    <w:p w:rsidR="001F7E1B" w:rsidRDefault="001F7E1B" w:rsidP="001F7E1B">
      <w:pPr>
        <w:shd w:val="clear" w:color="auto" w:fill="FFFFFF"/>
        <w:spacing w:before="120" w:after="120"/>
        <w:ind w:left="29" w:firstLine="706"/>
        <w:jc w:val="both"/>
      </w:pPr>
      <w:r>
        <w:rPr>
          <w:sz w:val="28"/>
          <w:szCs w:val="28"/>
        </w:rPr>
        <w:t>Обнаружить наличие взрывоопасного предмета можно по следующим признакам: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бесхозные предметы или предметы не характерны для окружающей обстановки;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наличие в конструкции штатных боеприпасов (граната, мины, снаряд, тротиловая шашка и т.п.);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элементы, остатки материалов, не характерные для данного предмета или места его обнаружения;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признаки горения;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звук работы часового механизма, подозрительные звуки, щелчки, механическое жужжание, другие звуки;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запах горючих веществ;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характерный запах миндаля или другой необычный запах;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lastRenderedPageBreak/>
        <w:t>наличие у предмета устройства, напоминающего радиоантенну;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наличие на обнаруженном предмете проводов, веревок, изоленты;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натянутая проволока, шнур, веревка</w:t>
      </w:r>
    </w:p>
    <w:p w:rsidR="001F7E1B" w:rsidRPr="008C2BA0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Причинами, служащими поводом для опасения являются: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нахождение подозрительных лиц до обнаружения этого предмета;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угрозы лично, по телефону или в почтовых отправлениях.</w:t>
      </w:r>
    </w:p>
    <w:p w:rsidR="001F7E1B" w:rsidRDefault="001F7E1B" w:rsidP="001F7E1B">
      <w:pPr>
        <w:shd w:val="clear" w:color="auto" w:fill="FFFFFF"/>
        <w:spacing w:before="120" w:after="120"/>
        <w:ind w:left="48" w:right="5" w:firstLine="701"/>
        <w:jc w:val="both"/>
      </w:pPr>
      <w:r>
        <w:rPr>
          <w:sz w:val="28"/>
          <w:szCs w:val="28"/>
        </w:rPr>
        <w:t>В целях уменьшения вероятности появления взрывоопасных предметов на закрепленной территории и их своевременного обнаружения необходимо: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ежедневно обходить закрепленную территорию и осматривать ее на предмет своевременного выявления взрывных устройств или подозрительных предметов;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не допускать складирование строительных материалов, мусора на территории;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назначать дежурных по учебным классам, которые должны осматривать аудитории за 10-15 минут до начала занятий по окончании занятий на предмет выявления в аудитории подозрительных предметов.</w:t>
      </w:r>
    </w:p>
    <w:p w:rsidR="001F7E1B" w:rsidRDefault="001F7E1B" w:rsidP="001F7E1B">
      <w:pPr>
        <w:shd w:val="clear" w:color="auto" w:fill="FFFFFF"/>
        <w:spacing w:before="120" w:after="120"/>
        <w:ind w:left="10" w:firstLine="701"/>
      </w:pPr>
      <w:r>
        <w:rPr>
          <w:sz w:val="28"/>
          <w:szCs w:val="28"/>
        </w:rPr>
        <w:t>В случае обнаружения подозрительного предмета, похожего или имеющего признаки взрывного устройства, необходимо:</w:t>
      </w:r>
    </w:p>
    <w:p w:rsidR="001F7E1B" w:rsidRDefault="001F7E1B" w:rsidP="001F7E1B">
      <w:pPr>
        <w:shd w:val="clear" w:color="auto" w:fill="FFFFFF"/>
        <w:tabs>
          <w:tab w:val="left" w:pos="1276"/>
        </w:tabs>
        <w:spacing w:before="120" w:after="120"/>
        <w:ind w:left="14" w:right="34" w:firstLine="695"/>
        <w:jc w:val="both"/>
        <w:rPr>
          <w:sz w:val="28"/>
          <w:szCs w:val="28"/>
        </w:rPr>
      </w:pPr>
      <w:r w:rsidRPr="005511C3">
        <w:rPr>
          <w:sz w:val="28"/>
          <w:szCs w:val="28"/>
        </w:rPr>
        <w:t>1.</w:t>
      </w:r>
      <w:r>
        <w:rPr>
          <w:sz w:val="28"/>
          <w:szCs w:val="28"/>
        </w:rPr>
        <w:tab/>
        <w:t>Зафиксировать время и место обнаружения взрывоопасного предмета.</w:t>
      </w:r>
    </w:p>
    <w:p w:rsidR="001F7E1B" w:rsidRPr="005511C3" w:rsidRDefault="001F7E1B" w:rsidP="001F7E1B">
      <w:pPr>
        <w:shd w:val="clear" w:color="auto" w:fill="FFFFFF"/>
        <w:tabs>
          <w:tab w:val="left" w:pos="1276"/>
        </w:tabs>
        <w:spacing w:before="120" w:after="120"/>
        <w:ind w:left="14" w:right="34" w:firstLine="69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5511C3">
        <w:rPr>
          <w:sz w:val="28"/>
          <w:szCs w:val="28"/>
        </w:rPr>
        <w:t>.</w:t>
      </w:r>
      <w:r>
        <w:rPr>
          <w:sz w:val="28"/>
          <w:szCs w:val="28"/>
        </w:rPr>
        <w:tab/>
        <w:t>Не трогать, не подходить, не передвигать обнаруженный подозрительный предмет! Не курить!</w:t>
      </w:r>
    </w:p>
    <w:p w:rsidR="001F7E1B" w:rsidRPr="005511C3" w:rsidRDefault="001F7E1B" w:rsidP="001F7E1B">
      <w:pPr>
        <w:shd w:val="clear" w:color="auto" w:fill="FFFFFF"/>
        <w:spacing w:before="120" w:after="120"/>
        <w:ind w:left="10" w:firstLine="699"/>
        <w:rPr>
          <w:sz w:val="28"/>
          <w:szCs w:val="28"/>
        </w:rPr>
      </w:pPr>
      <w:r>
        <w:rPr>
          <w:sz w:val="28"/>
          <w:szCs w:val="28"/>
        </w:rPr>
        <w:t>Категорически запрещается: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наносить удары (ударять по корпусу, а также один боеприпас о другой);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прикасаться, поднимать, переносить или перекатывать с места на место;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закапывать в землю или бросать в водоем;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предпринимать попытки и разборки или распиливанию;</w:t>
      </w:r>
    </w:p>
    <w:p w:rsidR="001F7E1B" w:rsidRDefault="001F7E1B" w:rsidP="001F7E1B">
      <w:pPr>
        <w:numPr>
          <w:ilvl w:val="0"/>
          <w:numId w:val="1"/>
        </w:numPr>
        <w:shd w:val="clear" w:color="auto" w:fill="FFFFFF"/>
        <w:tabs>
          <w:tab w:val="left" w:pos="1276"/>
        </w:tabs>
        <w:spacing w:before="120" w:after="120"/>
        <w:ind w:left="1276" w:hanging="567"/>
        <w:rPr>
          <w:sz w:val="28"/>
          <w:szCs w:val="28"/>
        </w:rPr>
      </w:pPr>
      <w:r>
        <w:rPr>
          <w:sz w:val="28"/>
          <w:szCs w:val="28"/>
        </w:rPr>
        <w:t>бросать в костер или разводить огонь вблизи него:</w:t>
      </w:r>
    </w:p>
    <w:p w:rsidR="001F7E1B" w:rsidRDefault="001F7E1B" w:rsidP="001F7E1B">
      <w:pPr>
        <w:spacing w:before="120" w:after="120"/>
        <w:rPr>
          <w:sz w:val="2"/>
          <w:szCs w:val="2"/>
        </w:rPr>
      </w:pPr>
    </w:p>
    <w:p w:rsidR="001F7E1B" w:rsidRPr="005511C3" w:rsidRDefault="001F7E1B" w:rsidP="001F7E1B">
      <w:pPr>
        <w:shd w:val="clear" w:color="auto" w:fill="FFFFFF"/>
        <w:tabs>
          <w:tab w:val="left" w:pos="1276"/>
        </w:tabs>
        <w:spacing w:before="120" w:after="120"/>
        <w:ind w:left="14" w:right="34" w:firstLine="695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Запретить, кому бы то ни было пользоваться средствами радиосвязи, в том числе и мобильными телефонами, пультами дистанционного управления сигнализацией автомобилей и другими радиоэлектронными устройствами вблизи данного предмета</w:t>
      </w:r>
    </w:p>
    <w:p w:rsidR="001F7E1B" w:rsidRPr="005511C3" w:rsidRDefault="001F7E1B" w:rsidP="001F7E1B">
      <w:pPr>
        <w:shd w:val="clear" w:color="auto" w:fill="FFFFFF"/>
        <w:tabs>
          <w:tab w:val="left" w:pos="1276"/>
        </w:tabs>
        <w:spacing w:before="120" w:after="120"/>
        <w:ind w:left="14" w:right="34" w:firstLine="695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Незамедлительно сообщить об обнаружении подозрительного предмета работнику службы охраны.</w:t>
      </w:r>
    </w:p>
    <w:p w:rsidR="001F7E1B" w:rsidRPr="005511C3" w:rsidRDefault="001F7E1B" w:rsidP="001F7E1B">
      <w:pPr>
        <w:shd w:val="clear" w:color="auto" w:fill="FFFFFF"/>
        <w:tabs>
          <w:tab w:val="left" w:pos="1276"/>
        </w:tabs>
        <w:spacing w:before="120" w:after="120"/>
        <w:ind w:left="14" w:right="34" w:firstLine="69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>
        <w:rPr>
          <w:sz w:val="28"/>
          <w:szCs w:val="28"/>
        </w:rPr>
        <w:tab/>
        <w:t>Сообщить о случившемся в правоохранительные органы:</w:t>
      </w:r>
    </w:p>
    <w:p w:rsidR="001F7E1B" w:rsidRDefault="001F7E1B" w:rsidP="001F7E1B">
      <w:pPr>
        <w:spacing w:before="120" w:after="120"/>
        <w:rPr>
          <w:sz w:val="2"/>
          <w:szCs w:val="2"/>
        </w:rPr>
      </w:pPr>
    </w:p>
    <w:p w:rsidR="000819BE" w:rsidRDefault="000819BE" w:rsidP="000819BE">
      <w:pPr>
        <w:pStyle w:val="a5"/>
        <w:ind w:left="36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7049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 возникновении угрозы рисков или их проявлении необходимо информировать оперативно-дежурные смены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0819BE" w:rsidRPr="009A00F0" w:rsidRDefault="000819BE" w:rsidP="000819BE">
      <w:pPr>
        <w:pStyle w:val="a5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9A00F0">
        <w:rPr>
          <w:rFonts w:ascii="Times New Roman" w:hAnsi="Times New Roman" w:cs="Times New Roman"/>
          <w:b/>
          <w:sz w:val="28"/>
          <w:szCs w:val="28"/>
        </w:rPr>
        <w:t xml:space="preserve">Телефоны ФСБ в </w:t>
      </w:r>
      <w:proofErr w:type="spellStart"/>
      <w:r w:rsidRPr="009A00F0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Pr="009A00F0">
        <w:rPr>
          <w:rFonts w:ascii="Times New Roman" w:hAnsi="Times New Roman" w:cs="Times New Roman"/>
          <w:b/>
          <w:sz w:val="28"/>
          <w:szCs w:val="28"/>
        </w:rPr>
        <w:t>.Ч</w:t>
      </w:r>
      <w:proofErr w:type="gramEnd"/>
      <w:r w:rsidRPr="009A00F0">
        <w:rPr>
          <w:rFonts w:ascii="Times New Roman" w:hAnsi="Times New Roman" w:cs="Times New Roman"/>
          <w:b/>
          <w:sz w:val="28"/>
          <w:szCs w:val="28"/>
        </w:rPr>
        <w:t>истополь</w:t>
      </w:r>
      <w:proofErr w:type="spellEnd"/>
      <w:r w:rsidRPr="009A00F0">
        <w:rPr>
          <w:rFonts w:ascii="Times New Roman" w:hAnsi="Times New Roman" w:cs="Times New Roman"/>
          <w:b/>
          <w:sz w:val="28"/>
          <w:szCs w:val="28"/>
        </w:rPr>
        <w:t xml:space="preserve"> 8-8434-25-20-25</w:t>
      </w:r>
    </w:p>
    <w:p w:rsidR="000819BE" w:rsidRPr="009A00F0" w:rsidRDefault="000819BE" w:rsidP="000819BE">
      <w:pPr>
        <w:pStyle w:val="a5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9A00F0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00F0">
        <w:rPr>
          <w:rFonts w:ascii="Times New Roman" w:hAnsi="Times New Roman" w:cs="Times New Roman"/>
          <w:b/>
          <w:sz w:val="28"/>
          <w:szCs w:val="28"/>
        </w:rPr>
        <w:t xml:space="preserve"> МВД 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истополь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8-8434-5-20-97, 02</w:t>
      </w:r>
      <w:r w:rsidRPr="0037049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0819BE" w:rsidRPr="00421E0B" w:rsidRDefault="000819BE" w:rsidP="000819BE">
      <w:pPr>
        <w:pStyle w:val="a5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>Пожарная охрана (МЧС) 01</w:t>
      </w:r>
    </w:p>
    <w:p w:rsidR="000819BE" w:rsidRPr="00421E0B" w:rsidRDefault="000819BE" w:rsidP="000819BE">
      <w:pPr>
        <w:pStyle w:val="a5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>Скорая медицинская помощь 03</w:t>
      </w:r>
    </w:p>
    <w:p w:rsidR="000819BE" w:rsidRPr="00421E0B" w:rsidRDefault="000819BE" w:rsidP="000819BE">
      <w:pPr>
        <w:pStyle w:val="a5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 xml:space="preserve">Служба </w:t>
      </w:r>
      <w:proofErr w:type="spellStart"/>
      <w:r w:rsidRPr="00421E0B">
        <w:rPr>
          <w:rFonts w:ascii="Times New Roman" w:hAnsi="Times New Roman" w:cs="Times New Roman"/>
          <w:b/>
          <w:sz w:val="28"/>
          <w:szCs w:val="28"/>
        </w:rPr>
        <w:t>Горгаза</w:t>
      </w:r>
      <w:proofErr w:type="spellEnd"/>
      <w:r w:rsidRPr="00421E0B">
        <w:rPr>
          <w:rFonts w:ascii="Times New Roman" w:hAnsi="Times New Roman" w:cs="Times New Roman"/>
          <w:b/>
          <w:sz w:val="28"/>
          <w:szCs w:val="28"/>
        </w:rPr>
        <w:t xml:space="preserve">  04</w:t>
      </w:r>
    </w:p>
    <w:p w:rsidR="000819BE" w:rsidRPr="00421E0B" w:rsidRDefault="000819BE" w:rsidP="000819BE">
      <w:pPr>
        <w:pStyle w:val="a5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>ГИБДД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E0B">
        <w:rPr>
          <w:rFonts w:ascii="Times New Roman" w:hAnsi="Times New Roman" w:cs="Times New Roman"/>
          <w:b/>
          <w:sz w:val="28"/>
          <w:szCs w:val="28"/>
        </w:rPr>
        <w:t xml:space="preserve"> +7 (84342)5-14-47, 5-27-21, 5-14-55</w:t>
      </w:r>
    </w:p>
    <w:p w:rsidR="000819BE" w:rsidRPr="00421E0B" w:rsidRDefault="000819BE" w:rsidP="000819BE">
      <w:pPr>
        <w:pStyle w:val="a5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>Водоканал +7 (84342)5-26-12, 5-27-02</w:t>
      </w:r>
    </w:p>
    <w:p w:rsidR="000819BE" w:rsidRPr="00421E0B" w:rsidRDefault="000819BE" w:rsidP="000819BE">
      <w:pPr>
        <w:pStyle w:val="a5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>ЖКХ</w:t>
      </w:r>
      <w:r>
        <w:rPr>
          <w:rFonts w:ascii="Times New Roman" w:hAnsi="Times New Roman" w:cs="Times New Roman"/>
          <w:b/>
          <w:sz w:val="28"/>
          <w:szCs w:val="28"/>
        </w:rPr>
        <w:t xml:space="preserve">  +7 (84342)5 – 05 – 47, 068</w:t>
      </w:r>
    </w:p>
    <w:p w:rsidR="000819BE" w:rsidRPr="00421E0B" w:rsidRDefault="000819BE" w:rsidP="000819BE">
      <w:pPr>
        <w:pStyle w:val="a5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>Теплосети +7 (84342) 4-18-67</w:t>
      </w:r>
    </w:p>
    <w:p w:rsidR="000819BE" w:rsidRPr="00421E0B" w:rsidRDefault="000819BE" w:rsidP="000819BE">
      <w:pPr>
        <w:pStyle w:val="a5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 xml:space="preserve">Управление образования: +7 (84342)5 – 10 – 34, </w:t>
      </w:r>
    </w:p>
    <w:p w:rsidR="000819BE" w:rsidRDefault="000819BE" w:rsidP="000819BE">
      <w:pPr>
        <w:pStyle w:val="a5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+7 (84342)5 – 12 – 97,</w:t>
      </w:r>
    </w:p>
    <w:p w:rsidR="000819BE" w:rsidRDefault="000819BE" w:rsidP="000819BE">
      <w:pPr>
        <w:pStyle w:val="a5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421E0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21E0B">
        <w:rPr>
          <w:rFonts w:ascii="Times New Roman" w:hAnsi="Times New Roman" w:cs="Times New Roman"/>
          <w:b/>
          <w:sz w:val="28"/>
          <w:szCs w:val="28"/>
        </w:rPr>
        <w:t xml:space="preserve">   +7 (84342)5 – 35 – 23 </w:t>
      </w:r>
    </w:p>
    <w:p w:rsidR="001F7E1B" w:rsidRPr="00A608B0" w:rsidRDefault="001F7E1B" w:rsidP="001F7E1B">
      <w:pPr>
        <w:shd w:val="clear" w:color="auto" w:fill="FFFFFF"/>
        <w:tabs>
          <w:tab w:val="left" w:pos="1276"/>
        </w:tabs>
        <w:spacing w:before="120" w:after="120"/>
        <w:ind w:left="14" w:right="34" w:firstLine="695"/>
        <w:jc w:val="both"/>
        <w:rPr>
          <w:sz w:val="28"/>
          <w:szCs w:val="28"/>
        </w:rPr>
      </w:pPr>
      <w:r w:rsidRPr="00A608B0">
        <w:rPr>
          <w:sz w:val="28"/>
          <w:szCs w:val="28"/>
        </w:rPr>
        <w:t>6.</w:t>
      </w:r>
      <w:r>
        <w:rPr>
          <w:sz w:val="28"/>
          <w:szCs w:val="28"/>
        </w:rPr>
        <w:tab/>
        <w:t>Освободить от людей опасную зону в радиусе не менее 100м. (приложение 1).</w:t>
      </w:r>
    </w:p>
    <w:p w:rsidR="001F7E1B" w:rsidRPr="00A608B0" w:rsidRDefault="001F7E1B" w:rsidP="001F7E1B">
      <w:pPr>
        <w:shd w:val="clear" w:color="auto" w:fill="FFFFFF"/>
        <w:tabs>
          <w:tab w:val="left" w:pos="1276"/>
        </w:tabs>
        <w:spacing w:before="120" w:after="120"/>
        <w:ind w:left="14" w:right="34" w:firstLine="695"/>
        <w:jc w:val="both"/>
        <w:rPr>
          <w:sz w:val="28"/>
          <w:szCs w:val="28"/>
        </w:rPr>
      </w:pPr>
      <w:r w:rsidRPr="00A608B0">
        <w:rPr>
          <w:sz w:val="28"/>
          <w:szCs w:val="28"/>
        </w:rPr>
        <w:t>7.</w:t>
      </w:r>
      <w:r>
        <w:rPr>
          <w:sz w:val="28"/>
          <w:szCs w:val="28"/>
        </w:rPr>
        <w:tab/>
        <w:t>Обеспечить охрану подозрительного предмета и опасной зоны силами сотрудников охранного предприятия и группы охраны общественного порядка формирования ГО.</w:t>
      </w:r>
    </w:p>
    <w:p w:rsidR="001F7E1B" w:rsidRPr="00A608B0" w:rsidRDefault="001F7E1B" w:rsidP="001F7E1B">
      <w:pPr>
        <w:shd w:val="clear" w:color="auto" w:fill="FFFFFF"/>
        <w:tabs>
          <w:tab w:val="left" w:pos="1276"/>
        </w:tabs>
        <w:spacing w:before="120" w:after="120"/>
        <w:ind w:left="14" w:right="34" w:firstLine="695"/>
        <w:jc w:val="both"/>
        <w:rPr>
          <w:sz w:val="28"/>
          <w:szCs w:val="28"/>
        </w:rPr>
      </w:pPr>
      <w:r w:rsidRPr="00A608B0">
        <w:rPr>
          <w:sz w:val="28"/>
          <w:szCs w:val="28"/>
        </w:rPr>
        <w:t>8.</w:t>
      </w:r>
      <w:r>
        <w:rPr>
          <w:sz w:val="28"/>
          <w:szCs w:val="28"/>
        </w:rPr>
        <w:tab/>
        <w:t xml:space="preserve">При охране подозрительного предмета расположить оцепление по возможности за </w:t>
      </w:r>
      <w:proofErr w:type="gramStart"/>
      <w:r>
        <w:rPr>
          <w:sz w:val="28"/>
          <w:szCs w:val="28"/>
        </w:rPr>
        <w:t>предметами</w:t>
      </w:r>
      <w:proofErr w:type="gramEnd"/>
      <w:r>
        <w:rPr>
          <w:sz w:val="28"/>
          <w:szCs w:val="28"/>
        </w:rPr>
        <w:t xml:space="preserve"> обеспечивающими защиту (угол здания, колонна, толстое дерево и т.п.) и вести наблюдение.</w:t>
      </w:r>
    </w:p>
    <w:p w:rsidR="001F7E1B" w:rsidRPr="00A608B0" w:rsidRDefault="001F7E1B" w:rsidP="001F7E1B">
      <w:pPr>
        <w:shd w:val="clear" w:color="auto" w:fill="FFFFFF"/>
        <w:tabs>
          <w:tab w:val="left" w:pos="1276"/>
        </w:tabs>
        <w:spacing w:before="120" w:after="120"/>
        <w:ind w:left="14" w:right="34" w:firstLine="695"/>
        <w:jc w:val="both"/>
        <w:rPr>
          <w:sz w:val="28"/>
          <w:szCs w:val="28"/>
        </w:rPr>
      </w:pPr>
      <w:r w:rsidRPr="00A608B0">
        <w:rPr>
          <w:sz w:val="28"/>
          <w:szCs w:val="28"/>
        </w:rPr>
        <w:t>9.</w:t>
      </w:r>
      <w:r>
        <w:rPr>
          <w:sz w:val="28"/>
          <w:szCs w:val="28"/>
        </w:rPr>
        <w:tab/>
        <w:t>Обеспечить возможность беспрепятственного подъезда к месту обнаружение подозрительного предмета, автомашин правоохранительных органов, скорой медицинской помощи, пожарной охраны, сотрудников МЧС, служб эксплуатации.</w:t>
      </w:r>
    </w:p>
    <w:p w:rsidR="001F7E1B" w:rsidRPr="00A608B0" w:rsidRDefault="001F7E1B" w:rsidP="001F7E1B">
      <w:pPr>
        <w:shd w:val="clear" w:color="auto" w:fill="FFFFFF"/>
        <w:tabs>
          <w:tab w:val="left" w:pos="1276"/>
        </w:tabs>
        <w:spacing w:before="120" w:after="120"/>
        <w:ind w:left="14" w:right="34" w:firstLine="695"/>
        <w:jc w:val="both"/>
        <w:rPr>
          <w:sz w:val="28"/>
          <w:szCs w:val="28"/>
        </w:rPr>
      </w:pPr>
      <w:r w:rsidRPr="00A608B0">
        <w:rPr>
          <w:sz w:val="28"/>
          <w:szCs w:val="28"/>
        </w:rPr>
        <w:t>10.</w:t>
      </w:r>
      <w:r w:rsidRPr="00A608B0">
        <w:rPr>
          <w:sz w:val="28"/>
          <w:szCs w:val="28"/>
        </w:rPr>
        <w:tab/>
        <w:t>Обеспечить присутствие лиц, обнаруживших находку, до прибытия</w:t>
      </w:r>
      <w:r>
        <w:rPr>
          <w:sz w:val="28"/>
          <w:szCs w:val="28"/>
        </w:rPr>
        <w:t xml:space="preserve"> </w:t>
      </w:r>
      <w:r w:rsidRPr="00A608B0">
        <w:rPr>
          <w:sz w:val="28"/>
          <w:szCs w:val="28"/>
        </w:rPr>
        <w:t>оперативно-следственной группы и фиксацию их установочных данных.</w:t>
      </w:r>
    </w:p>
    <w:p w:rsidR="001F7E1B" w:rsidRPr="00A608B0" w:rsidRDefault="001F7E1B" w:rsidP="001F7E1B">
      <w:pPr>
        <w:shd w:val="clear" w:color="auto" w:fill="FFFFFF"/>
        <w:tabs>
          <w:tab w:val="left" w:pos="1276"/>
        </w:tabs>
        <w:spacing w:before="120" w:after="120"/>
        <w:ind w:left="14" w:right="34" w:firstLine="695"/>
        <w:jc w:val="both"/>
        <w:rPr>
          <w:sz w:val="28"/>
          <w:szCs w:val="28"/>
        </w:rPr>
      </w:pPr>
      <w:r w:rsidRPr="00A608B0">
        <w:rPr>
          <w:sz w:val="28"/>
          <w:szCs w:val="28"/>
        </w:rPr>
        <w:t>11.</w:t>
      </w:r>
      <w:r w:rsidRPr="00A608B0">
        <w:rPr>
          <w:sz w:val="28"/>
          <w:szCs w:val="28"/>
        </w:rPr>
        <w:tab/>
        <w:t>По прибытии представителей правоохранительных органов, указать место</w:t>
      </w:r>
      <w:r>
        <w:rPr>
          <w:sz w:val="28"/>
          <w:szCs w:val="28"/>
        </w:rPr>
        <w:t xml:space="preserve"> </w:t>
      </w:r>
      <w:r w:rsidRPr="00A608B0">
        <w:rPr>
          <w:sz w:val="28"/>
          <w:szCs w:val="28"/>
        </w:rPr>
        <w:t>расположения подозрительного предмета, время и обстоятельство его</w:t>
      </w:r>
      <w:r>
        <w:rPr>
          <w:sz w:val="28"/>
          <w:szCs w:val="28"/>
        </w:rPr>
        <w:t xml:space="preserve"> </w:t>
      </w:r>
      <w:r w:rsidRPr="00A608B0">
        <w:rPr>
          <w:sz w:val="28"/>
          <w:szCs w:val="28"/>
        </w:rPr>
        <w:t>обнаружения. Быть готовым описать внешний вид предмета, похожего на</w:t>
      </w:r>
      <w:r>
        <w:rPr>
          <w:sz w:val="28"/>
          <w:szCs w:val="28"/>
        </w:rPr>
        <w:t xml:space="preserve"> </w:t>
      </w:r>
      <w:r w:rsidRPr="00A608B0">
        <w:rPr>
          <w:sz w:val="28"/>
          <w:szCs w:val="28"/>
        </w:rPr>
        <w:t>взрывное устройство.</w:t>
      </w:r>
    </w:p>
    <w:p w:rsidR="001F7E1B" w:rsidRPr="00A608B0" w:rsidRDefault="001F7E1B" w:rsidP="001F7E1B">
      <w:pPr>
        <w:shd w:val="clear" w:color="auto" w:fill="FFFFFF"/>
        <w:tabs>
          <w:tab w:val="left" w:pos="1276"/>
        </w:tabs>
        <w:spacing w:before="120" w:after="120"/>
        <w:ind w:left="14" w:right="34" w:firstLine="695"/>
        <w:jc w:val="both"/>
        <w:rPr>
          <w:sz w:val="28"/>
          <w:szCs w:val="28"/>
        </w:rPr>
      </w:pPr>
      <w:r w:rsidRPr="00A608B0">
        <w:rPr>
          <w:sz w:val="28"/>
          <w:szCs w:val="28"/>
        </w:rPr>
        <w:t>12.</w:t>
      </w:r>
      <w:r w:rsidRPr="00A608B0">
        <w:rPr>
          <w:sz w:val="28"/>
          <w:szCs w:val="28"/>
        </w:rPr>
        <w:tab/>
        <w:t>Далее действовать по указанию представителей правоохранительных</w:t>
      </w:r>
      <w:r>
        <w:rPr>
          <w:sz w:val="28"/>
          <w:szCs w:val="28"/>
        </w:rPr>
        <w:t xml:space="preserve"> </w:t>
      </w:r>
      <w:r w:rsidRPr="00A608B0">
        <w:rPr>
          <w:sz w:val="28"/>
          <w:szCs w:val="28"/>
        </w:rPr>
        <w:t>органов.</w:t>
      </w:r>
    </w:p>
    <w:p w:rsidR="001F7E1B" w:rsidRPr="00A608B0" w:rsidRDefault="001F7E1B" w:rsidP="001F7E1B">
      <w:pPr>
        <w:shd w:val="clear" w:color="auto" w:fill="FFFFFF"/>
        <w:tabs>
          <w:tab w:val="left" w:pos="1276"/>
        </w:tabs>
        <w:spacing w:before="120" w:after="120"/>
        <w:ind w:left="14" w:right="34" w:firstLine="695"/>
        <w:jc w:val="both"/>
        <w:rPr>
          <w:sz w:val="28"/>
          <w:szCs w:val="28"/>
        </w:rPr>
      </w:pPr>
      <w:r w:rsidRPr="00A608B0">
        <w:rPr>
          <w:sz w:val="28"/>
          <w:szCs w:val="28"/>
        </w:rPr>
        <w:t>13.</w:t>
      </w:r>
      <w:r w:rsidRPr="00A608B0">
        <w:rPr>
          <w:sz w:val="28"/>
          <w:szCs w:val="28"/>
        </w:rPr>
        <w:tab/>
        <w:t>Получив указание руководителя ОУ или представителей</w:t>
      </w:r>
      <w:r>
        <w:rPr>
          <w:sz w:val="28"/>
          <w:szCs w:val="28"/>
        </w:rPr>
        <w:t xml:space="preserve"> </w:t>
      </w:r>
      <w:r w:rsidRPr="00A608B0">
        <w:rPr>
          <w:sz w:val="28"/>
          <w:szCs w:val="28"/>
        </w:rPr>
        <w:t>правоохранительных органов, приступить к эвакуации людей согласно</w:t>
      </w:r>
      <w:r>
        <w:rPr>
          <w:sz w:val="28"/>
          <w:szCs w:val="28"/>
        </w:rPr>
        <w:t xml:space="preserve"> </w:t>
      </w:r>
      <w:r w:rsidRPr="00A608B0">
        <w:rPr>
          <w:sz w:val="28"/>
          <w:szCs w:val="28"/>
        </w:rPr>
        <w:t>имеющемуся плану.</w:t>
      </w:r>
    </w:p>
    <w:p w:rsidR="001F7E1B" w:rsidRDefault="001F7E1B" w:rsidP="001F7E1B">
      <w:pPr>
        <w:shd w:val="clear" w:color="auto" w:fill="FFFFFF"/>
        <w:spacing w:before="120" w:after="120"/>
        <w:ind w:left="5"/>
        <w:jc w:val="center"/>
      </w:pPr>
      <w:r>
        <w:rPr>
          <w:b/>
          <w:bCs/>
          <w:spacing w:val="-8"/>
          <w:sz w:val="30"/>
          <w:szCs w:val="30"/>
        </w:rPr>
        <w:t>Категорически запрещается</w:t>
      </w:r>
    </w:p>
    <w:p w:rsidR="001F7E1B" w:rsidRDefault="001F7E1B" w:rsidP="001F7E1B">
      <w:pPr>
        <w:shd w:val="clear" w:color="auto" w:fill="FFFFFF"/>
        <w:spacing w:before="120" w:after="120"/>
        <w:ind w:left="14" w:firstLine="710"/>
        <w:jc w:val="both"/>
      </w:pPr>
      <w:r>
        <w:rPr>
          <w:spacing w:val="-7"/>
          <w:sz w:val="30"/>
          <w:szCs w:val="30"/>
        </w:rPr>
        <w:t xml:space="preserve">Самостоятельно предпринимать какие либо действия </w:t>
      </w:r>
      <w:proofErr w:type="gramStart"/>
      <w:r>
        <w:rPr>
          <w:spacing w:val="-7"/>
          <w:sz w:val="30"/>
          <w:szCs w:val="30"/>
        </w:rPr>
        <w:t>со</w:t>
      </w:r>
      <w:proofErr w:type="gramEnd"/>
      <w:r>
        <w:rPr>
          <w:spacing w:val="-7"/>
          <w:sz w:val="30"/>
          <w:szCs w:val="30"/>
        </w:rPr>
        <w:t xml:space="preserve"> взрывными </w:t>
      </w:r>
      <w:r>
        <w:rPr>
          <w:spacing w:val="-4"/>
          <w:sz w:val="30"/>
          <w:szCs w:val="30"/>
        </w:rPr>
        <w:lastRenderedPageBreak/>
        <w:t xml:space="preserve">устройствами или подозрительными предметами - это может привести к </w:t>
      </w:r>
      <w:r>
        <w:rPr>
          <w:sz w:val="30"/>
          <w:szCs w:val="30"/>
        </w:rPr>
        <w:t>взрыву, многочисленным жертвам и разрушениям!</w:t>
      </w:r>
    </w:p>
    <w:p w:rsidR="001F7E1B" w:rsidRPr="00CC26DE" w:rsidRDefault="001F7E1B" w:rsidP="001F7E1B">
      <w:pPr>
        <w:shd w:val="clear" w:color="auto" w:fill="FFFFFF"/>
        <w:tabs>
          <w:tab w:val="left" w:pos="715"/>
        </w:tabs>
        <w:spacing w:before="336" w:line="312" w:lineRule="exact"/>
        <w:ind w:left="14" w:right="5"/>
        <w:rPr>
          <w:b/>
          <w:sz w:val="32"/>
          <w:szCs w:val="32"/>
        </w:rPr>
      </w:pPr>
      <w:r>
        <w:br w:type="page"/>
      </w:r>
      <w:r w:rsidRPr="00CC26DE">
        <w:rPr>
          <w:b/>
          <w:sz w:val="32"/>
          <w:szCs w:val="32"/>
        </w:rPr>
        <w:lastRenderedPageBreak/>
        <w:t>Приложение №1</w:t>
      </w:r>
    </w:p>
    <w:p w:rsidR="001F7E1B" w:rsidRPr="006719F8" w:rsidRDefault="001F7E1B" w:rsidP="001F7E1B">
      <w:pPr>
        <w:pStyle w:val="1"/>
        <w:jc w:val="center"/>
        <w:rPr>
          <w:rFonts w:ascii="Times New Roman" w:hAnsi="Times New Roman"/>
          <w:spacing w:val="-7"/>
        </w:rPr>
      </w:pPr>
      <w:r w:rsidRPr="006719F8">
        <w:rPr>
          <w:rFonts w:ascii="Times New Roman" w:hAnsi="Times New Roman"/>
        </w:rPr>
        <w:t>Рекомендуемые зоны эвакуации и оцепления при обнаружении</w:t>
      </w:r>
      <w:r>
        <w:rPr>
          <w:rFonts w:ascii="Times New Roman" w:hAnsi="Times New Roman"/>
        </w:rPr>
        <w:t xml:space="preserve"> </w:t>
      </w:r>
      <w:r w:rsidRPr="006719F8">
        <w:rPr>
          <w:rFonts w:ascii="Times New Roman" w:hAnsi="Times New Roman"/>
        </w:rPr>
        <w:t>взрывного устройства или подозрительного предмета, который</w:t>
      </w:r>
      <w:r>
        <w:rPr>
          <w:rFonts w:ascii="Times New Roman" w:hAnsi="Times New Roman"/>
        </w:rPr>
        <w:t xml:space="preserve"> </w:t>
      </w:r>
      <w:r w:rsidRPr="006719F8">
        <w:rPr>
          <w:rFonts w:ascii="Times New Roman" w:hAnsi="Times New Roman"/>
          <w:spacing w:val="-7"/>
        </w:rPr>
        <w:t>может оказаться взрывным устройством.</w:t>
      </w:r>
    </w:p>
    <w:p w:rsidR="001F7E1B" w:rsidRDefault="001F7E1B" w:rsidP="001F7E1B">
      <w:pPr>
        <w:shd w:val="clear" w:color="auto" w:fill="FFFFFF"/>
        <w:spacing w:line="365" w:lineRule="exact"/>
        <w:ind w:left="43"/>
        <w:jc w:val="center"/>
      </w:pPr>
    </w:p>
    <w:tbl>
      <w:tblPr>
        <w:tblW w:w="898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3686"/>
        <w:gridCol w:w="4446"/>
      </w:tblGrid>
      <w:tr w:rsidR="001F7E1B" w:rsidRPr="00EE6A38" w:rsidTr="0047712A">
        <w:tc>
          <w:tcPr>
            <w:tcW w:w="850" w:type="dxa"/>
            <w:vAlign w:val="center"/>
          </w:tcPr>
          <w:p w:rsidR="001F7E1B" w:rsidRPr="00EE6A38" w:rsidRDefault="001F7E1B" w:rsidP="0047712A">
            <w:pPr>
              <w:ind w:firstLine="709"/>
              <w:jc w:val="center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№</w:t>
            </w:r>
          </w:p>
        </w:tc>
        <w:tc>
          <w:tcPr>
            <w:tcW w:w="3686" w:type="dxa"/>
            <w:vAlign w:val="center"/>
          </w:tcPr>
          <w:p w:rsidR="001F7E1B" w:rsidRPr="00EE6A38" w:rsidRDefault="001F7E1B" w:rsidP="0047712A">
            <w:pPr>
              <w:ind w:firstLine="709"/>
              <w:jc w:val="center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446" w:type="dxa"/>
            <w:vAlign w:val="center"/>
          </w:tcPr>
          <w:p w:rsidR="001F7E1B" w:rsidRPr="00EE6A38" w:rsidRDefault="001F7E1B" w:rsidP="0047712A">
            <w:pPr>
              <w:ind w:firstLine="709"/>
              <w:jc w:val="center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Зоны эвакуации и оцепления места</w:t>
            </w:r>
            <w:r w:rsidRPr="00EE6A38">
              <w:rPr>
                <w:sz w:val="28"/>
                <w:szCs w:val="28"/>
                <w:u w:val="single"/>
              </w:rPr>
              <w:t xml:space="preserve"> </w:t>
            </w:r>
            <w:r w:rsidRPr="00EE6A38">
              <w:rPr>
                <w:sz w:val="28"/>
                <w:szCs w:val="28"/>
              </w:rPr>
              <w:t>вероятного взрыва</w:t>
            </w:r>
          </w:p>
        </w:tc>
      </w:tr>
      <w:tr w:rsidR="001F7E1B" w:rsidRPr="00EE6A38" w:rsidTr="0047712A">
        <w:tc>
          <w:tcPr>
            <w:tcW w:w="850" w:type="dxa"/>
          </w:tcPr>
          <w:p w:rsidR="001F7E1B" w:rsidRPr="00EE6A38" w:rsidRDefault="001F7E1B" w:rsidP="0047712A">
            <w:pPr>
              <w:ind w:firstLine="113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1.</w:t>
            </w:r>
          </w:p>
        </w:tc>
        <w:tc>
          <w:tcPr>
            <w:tcW w:w="3686" w:type="dxa"/>
          </w:tcPr>
          <w:p w:rsidR="001F7E1B" w:rsidRPr="00EE6A38" w:rsidRDefault="001F7E1B" w:rsidP="0047712A">
            <w:pPr>
              <w:ind w:left="317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Граната РГД-5</w:t>
            </w:r>
          </w:p>
        </w:tc>
        <w:tc>
          <w:tcPr>
            <w:tcW w:w="4446" w:type="dxa"/>
          </w:tcPr>
          <w:p w:rsidR="001F7E1B" w:rsidRPr="00EE6A38" w:rsidRDefault="001F7E1B" w:rsidP="0047712A">
            <w:pPr>
              <w:ind w:firstLine="709"/>
              <w:jc w:val="center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50 метров"/>
              </w:smartTagPr>
              <w:r w:rsidRPr="00EE6A38">
                <w:rPr>
                  <w:sz w:val="28"/>
                  <w:szCs w:val="28"/>
                </w:rPr>
                <w:t>50 метров</w:t>
              </w:r>
            </w:smartTag>
          </w:p>
        </w:tc>
      </w:tr>
      <w:tr w:rsidR="001F7E1B" w:rsidRPr="00EE6A38" w:rsidTr="0047712A">
        <w:tc>
          <w:tcPr>
            <w:tcW w:w="850" w:type="dxa"/>
          </w:tcPr>
          <w:p w:rsidR="001F7E1B" w:rsidRPr="00EE6A38" w:rsidRDefault="001F7E1B" w:rsidP="0047712A">
            <w:pPr>
              <w:ind w:firstLine="113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2.</w:t>
            </w:r>
          </w:p>
        </w:tc>
        <w:tc>
          <w:tcPr>
            <w:tcW w:w="3686" w:type="dxa"/>
          </w:tcPr>
          <w:p w:rsidR="001F7E1B" w:rsidRPr="00EE6A38" w:rsidRDefault="001F7E1B" w:rsidP="0047712A">
            <w:pPr>
              <w:ind w:left="317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Граната Ф-1</w:t>
            </w:r>
          </w:p>
        </w:tc>
        <w:tc>
          <w:tcPr>
            <w:tcW w:w="4446" w:type="dxa"/>
          </w:tcPr>
          <w:p w:rsidR="001F7E1B" w:rsidRPr="00EE6A38" w:rsidRDefault="001F7E1B" w:rsidP="0047712A">
            <w:pPr>
              <w:ind w:firstLine="709"/>
              <w:jc w:val="center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200 метров"/>
              </w:smartTagPr>
              <w:r w:rsidRPr="00EE6A38">
                <w:rPr>
                  <w:sz w:val="28"/>
                  <w:szCs w:val="28"/>
                </w:rPr>
                <w:t>200 метров</w:t>
              </w:r>
            </w:smartTag>
          </w:p>
        </w:tc>
      </w:tr>
      <w:tr w:rsidR="001F7E1B" w:rsidRPr="00EE6A38" w:rsidTr="0047712A">
        <w:tc>
          <w:tcPr>
            <w:tcW w:w="850" w:type="dxa"/>
          </w:tcPr>
          <w:p w:rsidR="001F7E1B" w:rsidRPr="00EE6A38" w:rsidRDefault="001F7E1B" w:rsidP="0047712A">
            <w:pPr>
              <w:ind w:firstLine="113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3.</w:t>
            </w:r>
          </w:p>
        </w:tc>
        <w:tc>
          <w:tcPr>
            <w:tcW w:w="3686" w:type="dxa"/>
          </w:tcPr>
          <w:p w:rsidR="001F7E1B" w:rsidRPr="00EE6A38" w:rsidRDefault="001F7E1B" w:rsidP="0047712A">
            <w:pPr>
              <w:ind w:left="317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 xml:space="preserve">Тротиловая шашка массой </w:t>
            </w:r>
            <w:smartTag w:uri="urn:schemas-microsoft-com:office:smarttags" w:element="metricconverter">
              <w:smartTagPr>
                <w:attr w:name="ProductID" w:val="200 г"/>
              </w:smartTagPr>
              <w:r w:rsidRPr="00EE6A38">
                <w:rPr>
                  <w:sz w:val="28"/>
                  <w:szCs w:val="28"/>
                </w:rPr>
                <w:t>200 г</w:t>
              </w:r>
            </w:smartTag>
          </w:p>
        </w:tc>
        <w:tc>
          <w:tcPr>
            <w:tcW w:w="4446" w:type="dxa"/>
          </w:tcPr>
          <w:p w:rsidR="001F7E1B" w:rsidRPr="00EE6A38" w:rsidRDefault="001F7E1B" w:rsidP="0047712A">
            <w:pPr>
              <w:ind w:firstLine="709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5 метров"/>
              </w:smartTagPr>
              <w:r w:rsidRPr="00EE6A38">
                <w:rPr>
                  <w:sz w:val="28"/>
                  <w:szCs w:val="28"/>
                </w:rPr>
                <w:t>45 метров</w:t>
              </w:r>
            </w:smartTag>
          </w:p>
        </w:tc>
      </w:tr>
      <w:tr w:rsidR="001F7E1B" w:rsidRPr="00EE6A38" w:rsidTr="0047712A">
        <w:tc>
          <w:tcPr>
            <w:tcW w:w="850" w:type="dxa"/>
          </w:tcPr>
          <w:p w:rsidR="001F7E1B" w:rsidRPr="00EE6A38" w:rsidRDefault="001F7E1B" w:rsidP="0047712A">
            <w:pPr>
              <w:ind w:firstLine="113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:rsidR="001F7E1B" w:rsidRPr="00EE6A38" w:rsidRDefault="001F7E1B" w:rsidP="0047712A">
            <w:pPr>
              <w:ind w:left="317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 xml:space="preserve">Тротиловая шашка массой </w:t>
            </w:r>
            <w:smartTag w:uri="urn:schemas-microsoft-com:office:smarttags" w:element="metricconverter">
              <w:smartTagPr>
                <w:attr w:name="ProductID" w:val="400 граммов"/>
              </w:smartTagPr>
              <w:r w:rsidRPr="00EE6A38">
                <w:rPr>
                  <w:sz w:val="28"/>
                  <w:szCs w:val="28"/>
                </w:rPr>
                <w:t>400 граммов</w:t>
              </w:r>
            </w:smartTag>
          </w:p>
        </w:tc>
        <w:tc>
          <w:tcPr>
            <w:tcW w:w="4446" w:type="dxa"/>
          </w:tcPr>
          <w:p w:rsidR="001F7E1B" w:rsidRPr="00EE6A38" w:rsidRDefault="001F7E1B" w:rsidP="0047712A">
            <w:pPr>
              <w:ind w:firstLine="709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5 метров"/>
              </w:smartTagPr>
              <w:r w:rsidRPr="00EE6A38">
                <w:rPr>
                  <w:sz w:val="28"/>
                  <w:szCs w:val="28"/>
                </w:rPr>
                <w:t>55 метров</w:t>
              </w:r>
            </w:smartTag>
          </w:p>
        </w:tc>
      </w:tr>
      <w:tr w:rsidR="001F7E1B" w:rsidRPr="00EE6A38" w:rsidTr="0047712A">
        <w:tc>
          <w:tcPr>
            <w:tcW w:w="850" w:type="dxa"/>
          </w:tcPr>
          <w:p w:rsidR="001F7E1B" w:rsidRPr="00EE6A38" w:rsidRDefault="001F7E1B" w:rsidP="0047712A">
            <w:pPr>
              <w:ind w:firstLine="113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5.</w:t>
            </w:r>
          </w:p>
        </w:tc>
        <w:tc>
          <w:tcPr>
            <w:tcW w:w="3686" w:type="dxa"/>
          </w:tcPr>
          <w:p w:rsidR="001F7E1B" w:rsidRPr="00EE6A38" w:rsidRDefault="001F7E1B" w:rsidP="0047712A">
            <w:pPr>
              <w:ind w:left="317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Пивная банка 0,33 литра</w:t>
            </w:r>
          </w:p>
        </w:tc>
        <w:tc>
          <w:tcPr>
            <w:tcW w:w="4446" w:type="dxa"/>
          </w:tcPr>
          <w:p w:rsidR="001F7E1B" w:rsidRPr="00EE6A38" w:rsidRDefault="001F7E1B" w:rsidP="0047712A">
            <w:pPr>
              <w:ind w:firstLine="709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0 метров"/>
              </w:smartTagPr>
              <w:r w:rsidRPr="00EE6A38">
                <w:rPr>
                  <w:sz w:val="28"/>
                  <w:szCs w:val="28"/>
                </w:rPr>
                <w:t>60 метров</w:t>
              </w:r>
            </w:smartTag>
          </w:p>
        </w:tc>
      </w:tr>
      <w:tr w:rsidR="001F7E1B" w:rsidRPr="00EE6A38" w:rsidTr="0047712A">
        <w:tc>
          <w:tcPr>
            <w:tcW w:w="850" w:type="dxa"/>
          </w:tcPr>
          <w:p w:rsidR="001F7E1B" w:rsidRPr="00EE6A38" w:rsidRDefault="001F7E1B" w:rsidP="0047712A">
            <w:pPr>
              <w:ind w:firstLine="113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6.</w:t>
            </w:r>
          </w:p>
        </w:tc>
        <w:tc>
          <w:tcPr>
            <w:tcW w:w="3686" w:type="dxa"/>
          </w:tcPr>
          <w:p w:rsidR="001F7E1B" w:rsidRPr="00EE6A38" w:rsidRDefault="001F7E1B" w:rsidP="0047712A">
            <w:pPr>
              <w:ind w:left="317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Мина</w:t>
            </w:r>
            <w:r>
              <w:rPr>
                <w:sz w:val="28"/>
                <w:szCs w:val="28"/>
              </w:rPr>
              <w:t xml:space="preserve"> </w:t>
            </w:r>
            <w:r w:rsidRPr="00EE6A38">
              <w:rPr>
                <w:sz w:val="28"/>
                <w:szCs w:val="28"/>
              </w:rPr>
              <w:t>МОН-50</w:t>
            </w:r>
          </w:p>
        </w:tc>
        <w:tc>
          <w:tcPr>
            <w:tcW w:w="4446" w:type="dxa"/>
          </w:tcPr>
          <w:p w:rsidR="001F7E1B" w:rsidRPr="00EE6A38" w:rsidRDefault="001F7E1B" w:rsidP="0047712A">
            <w:pPr>
              <w:ind w:firstLine="709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85 метров"/>
              </w:smartTagPr>
              <w:r w:rsidRPr="00EE6A38">
                <w:rPr>
                  <w:sz w:val="28"/>
                  <w:szCs w:val="28"/>
                </w:rPr>
                <w:t>85 метров</w:t>
              </w:r>
            </w:smartTag>
          </w:p>
        </w:tc>
      </w:tr>
      <w:tr w:rsidR="001F7E1B" w:rsidRPr="00EE6A38" w:rsidTr="0047712A">
        <w:tc>
          <w:tcPr>
            <w:tcW w:w="850" w:type="dxa"/>
          </w:tcPr>
          <w:p w:rsidR="001F7E1B" w:rsidRPr="00EE6A38" w:rsidRDefault="001F7E1B" w:rsidP="0047712A">
            <w:pPr>
              <w:ind w:firstLine="113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7.</w:t>
            </w:r>
          </w:p>
        </w:tc>
        <w:tc>
          <w:tcPr>
            <w:tcW w:w="3686" w:type="dxa"/>
          </w:tcPr>
          <w:p w:rsidR="001F7E1B" w:rsidRPr="00EE6A38" w:rsidRDefault="001F7E1B" w:rsidP="0047712A">
            <w:pPr>
              <w:ind w:left="317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Чемодан (кейс)</w:t>
            </w:r>
          </w:p>
        </w:tc>
        <w:tc>
          <w:tcPr>
            <w:tcW w:w="4446" w:type="dxa"/>
          </w:tcPr>
          <w:p w:rsidR="001F7E1B" w:rsidRPr="00EE6A38" w:rsidRDefault="001F7E1B" w:rsidP="0047712A">
            <w:pPr>
              <w:ind w:firstLine="709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30 метров"/>
              </w:smartTagPr>
              <w:r w:rsidRPr="00EE6A38">
                <w:rPr>
                  <w:sz w:val="28"/>
                  <w:szCs w:val="28"/>
                </w:rPr>
                <w:t>230 метров</w:t>
              </w:r>
            </w:smartTag>
          </w:p>
        </w:tc>
      </w:tr>
      <w:tr w:rsidR="001F7E1B" w:rsidRPr="00EE6A38" w:rsidTr="0047712A">
        <w:tc>
          <w:tcPr>
            <w:tcW w:w="850" w:type="dxa"/>
          </w:tcPr>
          <w:p w:rsidR="001F7E1B" w:rsidRPr="00EE6A38" w:rsidRDefault="001F7E1B" w:rsidP="0047712A">
            <w:pPr>
              <w:ind w:firstLine="113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8.</w:t>
            </w:r>
          </w:p>
        </w:tc>
        <w:tc>
          <w:tcPr>
            <w:tcW w:w="3686" w:type="dxa"/>
          </w:tcPr>
          <w:p w:rsidR="001F7E1B" w:rsidRPr="00EE6A38" w:rsidRDefault="001F7E1B" w:rsidP="0047712A">
            <w:pPr>
              <w:ind w:left="317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Дорожный чемодан</w:t>
            </w:r>
          </w:p>
        </w:tc>
        <w:tc>
          <w:tcPr>
            <w:tcW w:w="4446" w:type="dxa"/>
          </w:tcPr>
          <w:p w:rsidR="001F7E1B" w:rsidRPr="00EE6A38" w:rsidRDefault="001F7E1B" w:rsidP="0047712A">
            <w:pPr>
              <w:ind w:firstLine="709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50 метров"/>
              </w:smartTagPr>
              <w:r w:rsidRPr="00EE6A38">
                <w:rPr>
                  <w:sz w:val="28"/>
                  <w:szCs w:val="28"/>
                </w:rPr>
                <w:t>350 метров</w:t>
              </w:r>
            </w:smartTag>
          </w:p>
        </w:tc>
      </w:tr>
      <w:tr w:rsidR="001F7E1B" w:rsidRPr="00EE6A38" w:rsidTr="0047712A">
        <w:tc>
          <w:tcPr>
            <w:tcW w:w="850" w:type="dxa"/>
          </w:tcPr>
          <w:p w:rsidR="001F7E1B" w:rsidRPr="00EE6A38" w:rsidRDefault="001F7E1B" w:rsidP="0047712A">
            <w:pPr>
              <w:ind w:firstLine="113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9.</w:t>
            </w:r>
          </w:p>
        </w:tc>
        <w:tc>
          <w:tcPr>
            <w:tcW w:w="3686" w:type="dxa"/>
          </w:tcPr>
          <w:p w:rsidR="001F7E1B" w:rsidRPr="00EE6A38" w:rsidRDefault="001F7E1B" w:rsidP="0047712A">
            <w:pPr>
              <w:ind w:left="317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Автомобиль типа «Жигули»</w:t>
            </w:r>
          </w:p>
        </w:tc>
        <w:tc>
          <w:tcPr>
            <w:tcW w:w="4446" w:type="dxa"/>
          </w:tcPr>
          <w:p w:rsidR="001F7E1B" w:rsidRPr="00EE6A38" w:rsidRDefault="001F7E1B" w:rsidP="0047712A">
            <w:pPr>
              <w:ind w:firstLine="709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60 метров"/>
              </w:smartTagPr>
              <w:r w:rsidRPr="00EE6A38">
                <w:rPr>
                  <w:sz w:val="28"/>
                  <w:szCs w:val="28"/>
                </w:rPr>
                <w:t>460 метров</w:t>
              </w:r>
            </w:smartTag>
          </w:p>
        </w:tc>
      </w:tr>
      <w:tr w:rsidR="001F7E1B" w:rsidRPr="00EE6A38" w:rsidTr="0047712A">
        <w:tc>
          <w:tcPr>
            <w:tcW w:w="850" w:type="dxa"/>
          </w:tcPr>
          <w:p w:rsidR="001F7E1B" w:rsidRPr="00EE6A38" w:rsidRDefault="001F7E1B" w:rsidP="0047712A">
            <w:pPr>
              <w:ind w:firstLine="113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10.</w:t>
            </w:r>
          </w:p>
        </w:tc>
        <w:tc>
          <w:tcPr>
            <w:tcW w:w="3686" w:type="dxa"/>
          </w:tcPr>
          <w:p w:rsidR="001F7E1B" w:rsidRPr="00EE6A38" w:rsidRDefault="001F7E1B" w:rsidP="0047712A">
            <w:pPr>
              <w:ind w:left="317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Автомобиль типа «Волга»</w:t>
            </w:r>
          </w:p>
        </w:tc>
        <w:tc>
          <w:tcPr>
            <w:tcW w:w="4446" w:type="dxa"/>
          </w:tcPr>
          <w:p w:rsidR="001F7E1B" w:rsidRPr="00EE6A38" w:rsidRDefault="001F7E1B" w:rsidP="0047712A">
            <w:pPr>
              <w:ind w:firstLine="709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80 метров"/>
              </w:smartTagPr>
              <w:r w:rsidRPr="00EE6A38">
                <w:rPr>
                  <w:sz w:val="28"/>
                  <w:szCs w:val="28"/>
                </w:rPr>
                <w:t>580 метров</w:t>
              </w:r>
            </w:smartTag>
          </w:p>
        </w:tc>
      </w:tr>
      <w:tr w:rsidR="001F7E1B" w:rsidRPr="00EE6A38" w:rsidTr="0047712A">
        <w:tc>
          <w:tcPr>
            <w:tcW w:w="850" w:type="dxa"/>
          </w:tcPr>
          <w:p w:rsidR="001F7E1B" w:rsidRPr="00EE6A38" w:rsidRDefault="001F7E1B" w:rsidP="0047712A">
            <w:pPr>
              <w:ind w:firstLine="113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11.</w:t>
            </w:r>
          </w:p>
        </w:tc>
        <w:tc>
          <w:tcPr>
            <w:tcW w:w="3686" w:type="dxa"/>
          </w:tcPr>
          <w:p w:rsidR="001F7E1B" w:rsidRPr="00EE6A38" w:rsidRDefault="001F7E1B" w:rsidP="0047712A">
            <w:pPr>
              <w:ind w:left="317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Микроавтобус</w:t>
            </w:r>
          </w:p>
        </w:tc>
        <w:tc>
          <w:tcPr>
            <w:tcW w:w="4446" w:type="dxa"/>
          </w:tcPr>
          <w:p w:rsidR="001F7E1B" w:rsidRPr="00EE6A38" w:rsidRDefault="001F7E1B" w:rsidP="0047712A">
            <w:pPr>
              <w:ind w:firstLine="709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920 метров"/>
              </w:smartTagPr>
              <w:r w:rsidRPr="00EE6A38">
                <w:rPr>
                  <w:sz w:val="28"/>
                  <w:szCs w:val="28"/>
                </w:rPr>
                <w:t>920 метров</w:t>
              </w:r>
            </w:smartTag>
          </w:p>
        </w:tc>
      </w:tr>
      <w:tr w:rsidR="001F7E1B" w:rsidRPr="00EE6A38" w:rsidTr="0047712A">
        <w:tc>
          <w:tcPr>
            <w:tcW w:w="850" w:type="dxa"/>
          </w:tcPr>
          <w:p w:rsidR="001F7E1B" w:rsidRPr="00EE6A38" w:rsidRDefault="001F7E1B" w:rsidP="0047712A">
            <w:pPr>
              <w:ind w:firstLine="113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12.</w:t>
            </w:r>
          </w:p>
        </w:tc>
        <w:tc>
          <w:tcPr>
            <w:tcW w:w="3686" w:type="dxa"/>
          </w:tcPr>
          <w:p w:rsidR="001F7E1B" w:rsidRPr="00EE6A38" w:rsidRDefault="001F7E1B" w:rsidP="0047712A">
            <w:pPr>
              <w:ind w:left="317"/>
              <w:rPr>
                <w:sz w:val="28"/>
                <w:szCs w:val="28"/>
              </w:rPr>
            </w:pPr>
            <w:r w:rsidRPr="00EE6A38">
              <w:rPr>
                <w:sz w:val="28"/>
                <w:szCs w:val="28"/>
              </w:rPr>
              <w:t>Грузовая автомашина (фургон)</w:t>
            </w:r>
          </w:p>
        </w:tc>
        <w:tc>
          <w:tcPr>
            <w:tcW w:w="4446" w:type="dxa"/>
          </w:tcPr>
          <w:p w:rsidR="001F7E1B" w:rsidRPr="00EE6A38" w:rsidRDefault="001F7E1B" w:rsidP="0047712A">
            <w:pPr>
              <w:ind w:firstLine="709"/>
              <w:jc w:val="center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1240 метров"/>
              </w:smartTagPr>
              <w:r w:rsidRPr="00EE6A38">
                <w:rPr>
                  <w:sz w:val="28"/>
                  <w:szCs w:val="28"/>
                </w:rPr>
                <w:t>1240 метров</w:t>
              </w:r>
            </w:smartTag>
          </w:p>
        </w:tc>
      </w:tr>
    </w:tbl>
    <w:p w:rsidR="001F7E1B" w:rsidRPr="00382467" w:rsidRDefault="001F7E1B" w:rsidP="001F7E1B">
      <w:pPr>
        <w:shd w:val="clear" w:color="auto" w:fill="FFFFFF"/>
        <w:tabs>
          <w:tab w:val="left" w:pos="715"/>
        </w:tabs>
        <w:spacing w:before="336" w:line="312" w:lineRule="exact"/>
        <w:ind w:left="14" w:right="5"/>
        <w:jc w:val="both"/>
        <w:rPr>
          <w:b/>
          <w:sz w:val="24"/>
          <w:szCs w:val="24"/>
        </w:rPr>
      </w:pPr>
    </w:p>
    <w:p w:rsidR="00053E1C" w:rsidRDefault="00053E1C"/>
    <w:sectPr w:rsidR="00053E1C" w:rsidSect="001F7E1B">
      <w:footerReference w:type="default" r:id="rId8"/>
      <w:pgSz w:w="11909" w:h="16834"/>
      <w:pgMar w:top="993" w:right="910" w:bottom="1135" w:left="1418" w:header="720" w:footer="84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F31" w:rsidRDefault="00DF1F31">
      <w:r>
        <w:separator/>
      </w:r>
    </w:p>
  </w:endnote>
  <w:endnote w:type="continuationSeparator" w:id="0">
    <w:p w:rsidR="00DF1F31" w:rsidRDefault="00DF1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95B" w:rsidRDefault="00370D16">
    <w:pPr>
      <w:pStyle w:val="a3"/>
    </w:pPr>
  </w:p>
  <w:p w:rsidR="00031742" w:rsidRDefault="00370D1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F31" w:rsidRDefault="00DF1F31">
      <w:r>
        <w:separator/>
      </w:r>
    </w:p>
  </w:footnote>
  <w:footnote w:type="continuationSeparator" w:id="0">
    <w:p w:rsidR="00DF1F31" w:rsidRDefault="00DF1F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BC4ED0"/>
    <w:multiLevelType w:val="hybridMultilevel"/>
    <w:tmpl w:val="83364ED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9D7"/>
    <w:rsid w:val="000041C5"/>
    <w:rsid w:val="00014B59"/>
    <w:rsid w:val="00053E1C"/>
    <w:rsid w:val="000819BE"/>
    <w:rsid w:val="001F7E1B"/>
    <w:rsid w:val="002870A8"/>
    <w:rsid w:val="003119D7"/>
    <w:rsid w:val="00370D16"/>
    <w:rsid w:val="00DF1F31"/>
    <w:rsid w:val="00F3460C"/>
    <w:rsid w:val="00FD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E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F7E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7E1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footer"/>
    <w:basedOn w:val="a"/>
    <w:link w:val="a4"/>
    <w:uiPriority w:val="99"/>
    <w:unhideWhenUsed/>
    <w:rsid w:val="001F7E1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F7E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0819B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E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F7E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7E1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footer"/>
    <w:basedOn w:val="a"/>
    <w:link w:val="a4"/>
    <w:uiPriority w:val="99"/>
    <w:unhideWhenUsed/>
    <w:rsid w:val="001F7E1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F7E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0819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2015-03-25T02:07:00Z</dcterms:created>
  <dcterms:modified xsi:type="dcterms:W3CDTF">2015-03-25T02:07:00Z</dcterms:modified>
</cp:coreProperties>
</file>